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68" w:rsidRPr="00C16A7D" w:rsidRDefault="005E6194" w:rsidP="00923D6C">
      <w:pPr>
        <w:jc w:val="center"/>
        <w:rPr>
          <w:rFonts w:asciiTheme="majorEastAsia" w:eastAsiaTheme="majorEastAsia" w:hAnsiTheme="majorEastAsia"/>
        </w:rPr>
      </w:pPr>
      <w:r w:rsidRPr="005E6194">
        <w:rPr>
          <w:rFonts w:asciiTheme="majorEastAsia" w:eastAsiaTheme="majorEastAsia" w:hAnsiTheme="majorEastAsia" w:hint="eastAsia"/>
        </w:rPr>
        <w:t>【平成30年度】</w:t>
      </w:r>
      <w:r w:rsidR="00884E55" w:rsidRPr="00C16A7D">
        <w:rPr>
          <w:rFonts w:asciiTheme="majorEastAsia" w:eastAsiaTheme="majorEastAsia" w:hAnsiTheme="majorEastAsia" w:hint="eastAsia"/>
        </w:rPr>
        <w:t>世羅</w:t>
      </w:r>
      <w:r w:rsidR="00DF6F68" w:rsidRPr="00C16A7D">
        <w:rPr>
          <w:rFonts w:asciiTheme="majorEastAsia" w:eastAsiaTheme="majorEastAsia" w:hAnsiTheme="majorEastAsia" w:hint="eastAsia"/>
        </w:rPr>
        <w:t>町</w:t>
      </w:r>
      <w:r w:rsidR="00791C1A" w:rsidRPr="00C16A7D">
        <w:rPr>
          <w:rFonts w:asciiTheme="majorEastAsia" w:eastAsiaTheme="majorEastAsia" w:hAnsiTheme="majorEastAsia" w:hint="eastAsia"/>
        </w:rPr>
        <w:t>観光</w:t>
      </w:r>
      <w:r w:rsidR="007E024C" w:rsidRPr="00C16A7D">
        <w:rPr>
          <w:rFonts w:asciiTheme="majorEastAsia" w:eastAsiaTheme="majorEastAsia" w:hAnsiTheme="majorEastAsia" w:hint="eastAsia"/>
        </w:rPr>
        <w:t>振興基本計画</w:t>
      </w:r>
      <w:r w:rsidR="006C77FC" w:rsidRPr="00C16A7D">
        <w:rPr>
          <w:rFonts w:asciiTheme="majorEastAsia" w:eastAsiaTheme="majorEastAsia" w:hAnsiTheme="majorEastAsia" w:hint="eastAsia"/>
        </w:rPr>
        <w:t>推進</w:t>
      </w:r>
      <w:r w:rsidR="00DF6F68" w:rsidRPr="00C16A7D">
        <w:rPr>
          <w:rFonts w:asciiTheme="majorEastAsia" w:eastAsiaTheme="majorEastAsia" w:hAnsiTheme="majorEastAsia" w:hint="eastAsia"/>
        </w:rPr>
        <w:t>補助金交付要綱</w:t>
      </w:r>
    </w:p>
    <w:p w:rsidR="00DF6F68" w:rsidRDefault="00DF6F68" w:rsidP="00DF6F68"/>
    <w:p w:rsidR="00DF6F68" w:rsidRDefault="00DF6F68" w:rsidP="00DF6F68">
      <w:r>
        <w:rPr>
          <w:rFonts w:hint="eastAsia"/>
        </w:rPr>
        <w:t>（</w:t>
      </w:r>
      <w:r w:rsidR="00196EEB">
        <w:rPr>
          <w:rFonts w:hint="eastAsia"/>
        </w:rPr>
        <w:t>趣旨</w:t>
      </w:r>
      <w:r>
        <w:rPr>
          <w:rFonts w:hint="eastAsia"/>
        </w:rPr>
        <w:t>）</w:t>
      </w:r>
    </w:p>
    <w:p w:rsidR="00D17426" w:rsidRDefault="00DF6F68" w:rsidP="008128F2">
      <w:pPr>
        <w:ind w:left="210" w:hangingChars="100" w:hanging="210"/>
      </w:pPr>
      <w:r>
        <w:rPr>
          <w:rFonts w:hint="eastAsia"/>
        </w:rPr>
        <w:t xml:space="preserve">第１条　</w:t>
      </w:r>
      <w:r w:rsidR="00856F78">
        <w:rPr>
          <w:rFonts w:hint="eastAsia"/>
        </w:rPr>
        <w:t>この要綱</w:t>
      </w:r>
      <w:r w:rsidR="00101AD3">
        <w:rPr>
          <w:rFonts w:hint="eastAsia"/>
        </w:rPr>
        <w:t>は、</w:t>
      </w:r>
      <w:r w:rsidR="006C77FC">
        <w:rPr>
          <w:rFonts w:hint="eastAsia"/>
        </w:rPr>
        <w:t>平成</w:t>
      </w:r>
      <w:r w:rsidR="000E7B0E">
        <w:rPr>
          <w:rFonts w:hint="eastAsia"/>
        </w:rPr>
        <w:t>29</w:t>
      </w:r>
      <w:r w:rsidR="00C16A7D">
        <w:rPr>
          <w:rFonts w:hint="eastAsia"/>
        </w:rPr>
        <w:t>年２月策定の世羅町観光振興基本計画の具体的な取</w:t>
      </w:r>
      <w:r w:rsidR="006C77FC">
        <w:rPr>
          <w:rFonts w:hint="eastAsia"/>
        </w:rPr>
        <w:t>組みとして掲げているプロジェクトの推進を図るため</w:t>
      </w:r>
      <w:r w:rsidR="00101AD3">
        <w:rPr>
          <w:rFonts w:hint="eastAsia"/>
        </w:rPr>
        <w:t>、</w:t>
      </w:r>
      <w:r w:rsidR="006C77FC">
        <w:rPr>
          <w:rFonts w:hint="eastAsia"/>
        </w:rPr>
        <w:t>事業</w:t>
      </w:r>
      <w:r w:rsidR="00101AD3" w:rsidRPr="00101AD3">
        <w:rPr>
          <w:rFonts w:hint="eastAsia"/>
        </w:rPr>
        <w:t>を行う者に対し</w:t>
      </w:r>
      <w:r w:rsidR="00101AD3">
        <w:rPr>
          <w:rFonts w:hint="eastAsia"/>
        </w:rPr>
        <w:t>、</w:t>
      </w:r>
      <w:r w:rsidR="00101AD3" w:rsidRPr="00101AD3">
        <w:rPr>
          <w:rFonts w:hint="eastAsia"/>
        </w:rPr>
        <w:t>予算の範囲内において補助金を交付する</w:t>
      </w:r>
      <w:r w:rsidR="00856F78">
        <w:rPr>
          <w:rFonts w:hint="eastAsia"/>
        </w:rPr>
        <w:t>ことについて、</w:t>
      </w:r>
      <w:r w:rsidR="00196EEB">
        <w:rPr>
          <w:rFonts w:hint="eastAsia"/>
        </w:rPr>
        <w:t>必要な事項を定めるものとする。</w:t>
      </w:r>
    </w:p>
    <w:p w:rsidR="00BD0745" w:rsidRDefault="00672473" w:rsidP="001A0AA5">
      <w:pPr>
        <w:ind w:left="210" w:hangingChars="100" w:hanging="210"/>
      </w:pPr>
      <w:r>
        <w:rPr>
          <w:rFonts w:hint="eastAsia"/>
        </w:rPr>
        <w:t>（</w:t>
      </w:r>
      <w:r w:rsidR="004E642E">
        <w:rPr>
          <w:rFonts w:hint="eastAsia"/>
        </w:rPr>
        <w:t>補助対象者</w:t>
      </w:r>
      <w:r w:rsidR="00BD0745">
        <w:rPr>
          <w:rFonts w:hint="eastAsia"/>
        </w:rPr>
        <w:t>）</w:t>
      </w:r>
    </w:p>
    <w:p w:rsidR="00BD0745" w:rsidRDefault="008128F2" w:rsidP="00BD0745">
      <w:pPr>
        <w:ind w:left="210" w:hangingChars="100" w:hanging="210"/>
      </w:pPr>
      <w:r>
        <w:rPr>
          <w:rFonts w:hint="eastAsia"/>
        </w:rPr>
        <w:t>第２</w:t>
      </w:r>
      <w:r w:rsidR="00BD0745">
        <w:rPr>
          <w:rFonts w:hint="eastAsia"/>
        </w:rPr>
        <w:t xml:space="preserve">条　</w:t>
      </w:r>
      <w:r w:rsidR="00EC42E5">
        <w:rPr>
          <w:rFonts w:hint="eastAsia"/>
        </w:rPr>
        <w:t>補助対象者は、町内の</w:t>
      </w:r>
      <w:r w:rsidR="00F14CF7">
        <w:rPr>
          <w:rFonts w:hint="eastAsia"/>
        </w:rPr>
        <w:t>世羅町</w:t>
      </w:r>
      <w:r w:rsidR="00EC42E5">
        <w:rPr>
          <w:rFonts w:hint="eastAsia"/>
        </w:rPr>
        <w:t>観光協会</w:t>
      </w:r>
      <w:r w:rsidR="00BD0745">
        <w:rPr>
          <w:rFonts w:hint="eastAsia"/>
        </w:rPr>
        <w:t>会員</w:t>
      </w:r>
      <w:r w:rsidR="00F14CF7">
        <w:rPr>
          <w:rFonts w:hint="eastAsia"/>
        </w:rPr>
        <w:t>（以下「会員」という。）</w:t>
      </w:r>
      <w:r>
        <w:rPr>
          <w:rFonts w:hint="eastAsia"/>
        </w:rPr>
        <w:t>であって、</w:t>
      </w:r>
      <w:r w:rsidR="00672473">
        <w:rPr>
          <w:rFonts w:hint="eastAsia"/>
        </w:rPr>
        <w:t>各種徴収金等に滞納がない者とする。</w:t>
      </w:r>
    </w:p>
    <w:p w:rsidR="00DF6F68" w:rsidRDefault="00DF6F68" w:rsidP="00BD0745">
      <w:r>
        <w:rPr>
          <w:rFonts w:hint="eastAsia"/>
        </w:rPr>
        <w:t>（</w:t>
      </w:r>
      <w:r w:rsidR="004E642E">
        <w:rPr>
          <w:rFonts w:hint="eastAsia"/>
        </w:rPr>
        <w:t>補助金交付の対象事業</w:t>
      </w:r>
      <w:r>
        <w:rPr>
          <w:rFonts w:hint="eastAsia"/>
        </w:rPr>
        <w:t>）</w:t>
      </w:r>
    </w:p>
    <w:p w:rsidR="00DF6F68" w:rsidRDefault="00DF6F68" w:rsidP="00884E55">
      <w:pPr>
        <w:ind w:left="210" w:hangingChars="100" w:hanging="210"/>
      </w:pPr>
      <w:r>
        <w:rPr>
          <w:rFonts w:hint="eastAsia"/>
        </w:rPr>
        <w:t>第</w:t>
      </w:r>
      <w:r w:rsidR="008128F2">
        <w:rPr>
          <w:rFonts w:hint="eastAsia"/>
        </w:rPr>
        <w:t>３</w:t>
      </w:r>
      <w:r>
        <w:rPr>
          <w:rFonts w:hint="eastAsia"/>
        </w:rPr>
        <w:t xml:space="preserve">条　</w:t>
      </w:r>
      <w:r w:rsidR="004E642E">
        <w:rPr>
          <w:rFonts w:hint="eastAsia"/>
        </w:rPr>
        <w:t>補助金の交付の対象となる事業（以下、「補助対象事業」</w:t>
      </w:r>
      <w:r w:rsidR="00CB48BE">
        <w:rPr>
          <w:rFonts w:hint="eastAsia"/>
        </w:rPr>
        <w:t>という。）、経費及び補助額等は、別表に掲げるとおりとする。</w:t>
      </w:r>
    </w:p>
    <w:p w:rsidR="00BD0745" w:rsidRDefault="00CB48BE" w:rsidP="00BD0745">
      <w:pPr>
        <w:ind w:left="210" w:hangingChars="100" w:hanging="210"/>
      </w:pPr>
      <w:r>
        <w:rPr>
          <w:rFonts w:hint="eastAsia"/>
        </w:rPr>
        <w:t>（</w:t>
      </w:r>
      <w:r w:rsidR="00BD0745">
        <w:rPr>
          <w:rFonts w:hint="eastAsia"/>
        </w:rPr>
        <w:t>交付の申請）</w:t>
      </w:r>
    </w:p>
    <w:p w:rsidR="00BD0745" w:rsidRDefault="00CC1C99" w:rsidP="00BD0745">
      <w:pPr>
        <w:ind w:left="210" w:hangingChars="100" w:hanging="210"/>
      </w:pPr>
      <w:r>
        <w:rPr>
          <w:rFonts w:hint="eastAsia"/>
        </w:rPr>
        <w:t>第４</w:t>
      </w:r>
      <w:r w:rsidR="00BD0745">
        <w:rPr>
          <w:rFonts w:hint="eastAsia"/>
        </w:rPr>
        <w:t>条　補助金の交付を申請しようとする者（以下「申請者」という。）は、</w:t>
      </w:r>
      <w:r w:rsidR="00B36DA7">
        <w:rPr>
          <w:rFonts w:hint="eastAsia"/>
        </w:rPr>
        <w:t>あらかじめ、世羅町観光</w:t>
      </w:r>
      <w:r w:rsidR="006C77FC">
        <w:rPr>
          <w:rFonts w:hint="eastAsia"/>
        </w:rPr>
        <w:t>振興</w:t>
      </w:r>
      <w:r w:rsidR="007E59F6">
        <w:rPr>
          <w:rFonts w:hint="eastAsia"/>
        </w:rPr>
        <w:t>基本計画</w:t>
      </w:r>
      <w:r w:rsidR="006C77FC">
        <w:rPr>
          <w:rFonts w:hint="eastAsia"/>
        </w:rPr>
        <w:t>推進</w:t>
      </w:r>
      <w:r w:rsidR="007E59F6">
        <w:rPr>
          <w:rFonts w:hint="eastAsia"/>
        </w:rPr>
        <w:t>事業</w:t>
      </w:r>
      <w:r w:rsidR="00BD0745">
        <w:rPr>
          <w:rFonts w:hint="eastAsia"/>
        </w:rPr>
        <w:t>補助金交付申請書（様式第１</w:t>
      </w:r>
      <w:r w:rsidR="00CD297D">
        <w:rPr>
          <w:rFonts w:hint="eastAsia"/>
        </w:rPr>
        <w:t>号。以下「申請書」という。）に必要書類を添付して世羅町観光協会会長</w:t>
      </w:r>
      <w:r w:rsidR="002D1414">
        <w:rPr>
          <w:rFonts w:hint="eastAsia"/>
        </w:rPr>
        <w:t>（以下「会長」という。）</w:t>
      </w:r>
      <w:r w:rsidR="00BD0745">
        <w:rPr>
          <w:rFonts w:hint="eastAsia"/>
        </w:rPr>
        <w:t>に提出しなければならない。</w:t>
      </w:r>
    </w:p>
    <w:p w:rsidR="00B1401F" w:rsidRDefault="00B1401F" w:rsidP="00BD0745">
      <w:pPr>
        <w:ind w:left="210" w:hangingChars="100" w:hanging="210"/>
      </w:pPr>
      <w:r>
        <w:rPr>
          <w:rFonts w:hint="eastAsia"/>
        </w:rPr>
        <w:t xml:space="preserve">２　</w:t>
      </w:r>
      <w:r w:rsidR="00A74816">
        <w:rPr>
          <w:rFonts w:hint="eastAsia"/>
        </w:rPr>
        <w:t>申請書には、次の書類を添付すること。</w:t>
      </w:r>
    </w:p>
    <w:p w:rsidR="00A74816" w:rsidRDefault="00A74816" w:rsidP="00BD0745">
      <w:pPr>
        <w:ind w:left="210" w:hangingChars="100" w:hanging="210"/>
      </w:pPr>
      <w:r>
        <w:rPr>
          <w:rFonts w:hint="eastAsia"/>
        </w:rPr>
        <w:t>（１）</w:t>
      </w:r>
      <w:r w:rsidR="009F12D7">
        <w:rPr>
          <w:rFonts w:hint="eastAsia"/>
        </w:rPr>
        <w:t>様式</w:t>
      </w:r>
      <w:r w:rsidR="00355928">
        <w:rPr>
          <w:rFonts w:hint="eastAsia"/>
        </w:rPr>
        <w:t>第</w:t>
      </w:r>
      <w:r w:rsidR="00A92581">
        <w:rPr>
          <w:rFonts w:hint="eastAsia"/>
        </w:rPr>
        <w:t>２</w:t>
      </w:r>
      <w:r w:rsidR="009F12D7">
        <w:rPr>
          <w:rFonts w:hint="eastAsia"/>
        </w:rPr>
        <w:t>号による事業計画書</w:t>
      </w:r>
    </w:p>
    <w:p w:rsidR="009F12D7" w:rsidRDefault="009F12D7" w:rsidP="00BD0745">
      <w:pPr>
        <w:ind w:left="210" w:hangingChars="100" w:hanging="210"/>
      </w:pPr>
      <w:r>
        <w:rPr>
          <w:rFonts w:hint="eastAsia"/>
        </w:rPr>
        <w:t>（２）その他会長が必要と認める書類</w:t>
      </w:r>
    </w:p>
    <w:p w:rsidR="00B36DA7" w:rsidRDefault="00B36DA7" w:rsidP="00B36DA7">
      <w:pPr>
        <w:ind w:left="210" w:hangingChars="100" w:hanging="210"/>
      </w:pPr>
      <w:r>
        <w:rPr>
          <w:rFonts w:hint="eastAsia"/>
        </w:rPr>
        <w:t>（補助金の交付の決定）</w:t>
      </w:r>
    </w:p>
    <w:p w:rsidR="00B36DA7" w:rsidRDefault="00CC1C99" w:rsidP="00B36DA7">
      <w:pPr>
        <w:ind w:left="210" w:hangingChars="100" w:hanging="210"/>
      </w:pPr>
      <w:r>
        <w:rPr>
          <w:rFonts w:hint="eastAsia"/>
        </w:rPr>
        <w:t>第５</w:t>
      </w:r>
      <w:r w:rsidR="002D1414">
        <w:rPr>
          <w:rFonts w:hint="eastAsia"/>
        </w:rPr>
        <w:t>条　会長</w:t>
      </w:r>
      <w:r w:rsidR="00B36DA7">
        <w:rPr>
          <w:rFonts w:hint="eastAsia"/>
        </w:rPr>
        <w:t>は、前条に規定する申請書を受理したときは、その内容を審査し、適当と認める場合は、補助金の交付を決定し、世羅町観光</w:t>
      </w:r>
      <w:r w:rsidR="006C77FC">
        <w:rPr>
          <w:rFonts w:hint="eastAsia"/>
        </w:rPr>
        <w:t>振興</w:t>
      </w:r>
      <w:r w:rsidR="0034742B">
        <w:rPr>
          <w:rFonts w:hint="eastAsia"/>
        </w:rPr>
        <w:t>基本計画推進事業</w:t>
      </w:r>
      <w:r w:rsidR="00A92581">
        <w:rPr>
          <w:rFonts w:hint="eastAsia"/>
        </w:rPr>
        <w:t>補助金交付決定通知書（様式第３</w:t>
      </w:r>
      <w:r w:rsidR="00B36DA7">
        <w:rPr>
          <w:rFonts w:hint="eastAsia"/>
        </w:rPr>
        <w:t>号）により、申請者に通知するものとする。</w:t>
      </w:r>
    </w:p>
    <w:p w:rsidR="00196EEB" w:rsidRDefault="00506E80" w:rsidP="00B36DA7">
      <w:pPr>
        <w:ind w:left="210" w:hangingChars="100" w:hanging="210"/>
      </w:pPr>
      <w:r>
        <w:rPr>
          <w:rFonts w:hint="eastAsia"/>
        </w:rPr>
        <w:t>（交付の条件）</w:t>
      </w:r>
    </w:p>
    <w:p w:rsidR="00506E80" w:rsidRDefault="00506E80" w:rsidP="00884E55">
      <w:pPr>
        <w:ind w:left="210" w:hangingChars="100" w:hanging="210"/>
      </w:pPr>
      <w:r>
        <w:rPr>
          <w:rFonts w:hint="eastAsia"/>
        </w:rPr>
        <w:t>第</w:t>
      </w:r>
      <w:r w:rsidR="00CC1C99">
        <w:rPr>
          <w:rFonts w:hint="eastAsia"/>
        </w:rPr>
        <w:t>６</w:t>
      </w:r>
      <w:r>
        <w:rPr>
          <w:rFonts w:hint="eastAsia"/>
        </w:rPr>
        <w:t>条　次の各号に掲げる事項は、補助金の交付の条件とする。</w:t>
      </w:r>
    </w:p>
    <w:p w:rsidR="00506E80" w:rsidRDefault="002D1414" w:rsidP="00884E55">
      <w:pPr>
        <w:ind w:left="210" w:hangingChars="100" w:hanging="210"/>
      </w:pPr>
      <w:r>
        <w:rPr>
          <w:rFonts w:hint="eastAsia"/>
        </w:rPr>
        <w:t>（１）補助事業の内容</w:t>
      </w:r>
      <w:r w:rsidR="00272FA4">
        <w:rPr>
          <w:rFonts w:hint="eastAsia"/>
        </w:rPr>
        <w:t>及び経費の</w:t>
      </w:r>
      <w:r>
        <w:rPr>
          <w:rFonts w:hint="eastAsia"/>
        </w:rPr>
        <w:t>変更</w:t>
      </w:r>
      <w:r w:rsidR="00272FA4">
        <w:rPr>
          <w:rFonts w:hint="eastAsia"/>
        </w:rPr>
        <w:t>をしようとする場合は、あらかじめ、様式４号の</w:t>
      </w:r>
      <w:r w:rsidR="00094433" w:rsidRPr="00681DEA">
        <w:rPr>
          <w:rFonts w:hint="eastAsia"/>
          <w:szCs w:val="24"/>
        </w:rPr>
        <w:t>事業変更承認申請書</w:t>
      </w:r>
      <w:r w:rsidR="00094433">
        <w:rPr>
          <w:rFonts w:hint="eastAsia"/>
        </w:rPr>
        <w:t>を</w:t>
      </w:r>
      <w:r>
        <w:rPr>
          <w:rFonts w:hint="eastAsia"/>
        </w:rPr>
        <w:t>会長</w:t>
      </w:r>
      <w:r w:rsidR="00506E80">
        <w:rPr>
          <w:rFonts w:hint="eastAsia"/>
        </w:rPr>
        <w:t>に申請して、その承認を受けること。</w:t>
      </w:r>
    </w:p>
    <w:p w:rsidR="00196EEB" w:rsidRDefault="00094433" w:rsidP="00210E5E">
      <w:pPr>
        <w:ind w:left="210" w:hangingChars="100" w:hanging="210"/>
      </w:pPr>
      <w:r>
        <w:rPr>
          <w:rFonts w:hint="eastAsia"/>
        </w:rPr>
        <w:t>（２）補助事業を中止し、又</w:t>
      </w:r>
      <w:r w:rsidR="00506E80">
        <w:rPr>
          <w:rFonts w:hint="eastAsia"/>
        </w:rPr>
        <w:t>は廃止しようとするとき又は補助事業が予定の期間内</w:t>
      </w:r>
      <w:r w:rsidR="00F14CF7">
        <w:rPr>
          <w:rFonts w:hint="eastAsia"/>
        </w:rPr>
        <w:t>に完了しないとき（遂行が困難になった時を含む。）は、</w:t>
      </w:r>
      <w:r w:rsidR="00015D13">
        <w:rPr>
          <w:rFonts w:hint="eastAsia"/>
        </w:rPr>
        <w:t>あらかじめ、様式５号の事業中止（廃止）承認申請書を</w:t>
      </w:r>
      <w:r w:rsidR="00F14CF7">
        <w:rPr>
          <w:rFonts w:hint="eastAsia"/>
        </w:rPr>
        <w:t>会長</w:t>
      </w:r>
      <w:r w:rsidR="00015D13">
        <w:rPr>
          <w:rFonts w:hint="eastAsia"/>
        </w:rPr>
        <w:t>に提出</w:t>
      </w:r>
      <w:r w:rsidR="00506E80">
        <w:rPr>
          <w:rFonts w:hint="eastAsia"/>
        </w:rPr>
        <w:t>し</w:t>
      </w:r>
      <w:r w:rsidR="006079BF">
        <w:rPr>
          <w:rFonts w:hint="eastAsia"/>
        </w:rPr>
        <w:t>、</w:t>
      </w:r>
      <w:r w:rsidR="00506E80">
        <w:rPr>
          <w:rFonts w:hint="eastAsia"/>
        </w:rPr>
        <w:t>その承認を受けること。</w:t>
      </w:r>
    </w:p>
    <w:p w:rsidR="00B36DA7" w:rsidRDefault="00B36DA7" w:rsidP="00B36DA7">
      <w:pPr>
        <w:ind w:left="210" w:hangingChars="100" w:hanging="210"/>
      </w:pPr>
      <w:r>
        <w:rPr>
          <w:rFonts w:hint="eastAsia"/>
        </w:rPr>
        <w:t>（補助金の実績報告）</w:t>
      </w:r>
    </w:p>
    <w:p w:rsidR="00B36DA7" w:rsidRDefault="001D26E3" w:rsidP="00B36DA7">
      <w:pPr>
        <w:ind w:left="210" w:hangingChars="100" w:hanging="210"/>
      </w:pPr>
      <w:r>
        <w:rPr>
          <w:rFonts w:hint="eastAsia"/>
        </w:rPr>
        <w:t>第７</w:t>
      </w:r>
      <w:r w:rsidR="00C27084">
        <w:rPr>
          <w:rFonts w:hint="eastAsia"/>
        </w:rPr>
        <w:t>条　第５</w:t>
      </w:r>
      <w:r w:rsidR="00B36DA7">
        <w:rPr>
          <w:rFonts w:hint="eastAsia"/>
        </w:rPr>
        <w:t>条の規定による決定又は前条の規定による承認を受けた者（以下「補助決定者」という。）は、事業が完了したときは、当該補助事業が完了した日の翌日から起算して３０日以内又は補助金の交付決定のあった日の属する年度の３月３１日のいずれか早い日までに、世羅町観光</w:t>
      </w:r>
      <w:r w:rsidR="006C77FC">
        <w:rPr>
          <w:rFonts w:hint="eastAsia"/>
        </w:rPr>
        <w:t>振興事業推進</w:t>
      </w:r>
      <w:r w:rsidR="00C27084">
        <w:rPr>
          <w:rFonts w:hint="eastAsia"/>
        </w:rPr>
        <w:t>補助金実績報告書（様式第６</w:t>
      </w:r>
      <w:r w:rsidR="00C06AA4">
        <w:rPr>
          <w:rFonts w:hint="eastAsia"/>
        </w:rPr>
        <w:t>号）を会長</w:t>
      </w:r>
      <w:r w:rsidR="00B36DA7">
        <w:rPr>
          <w:rFonts w:hint="eastAsia"/>
        </w:rPr>
        <w:t>に提出しなければならない。</w:t>
      </w:r>
    </w:p>
    <w:p w:rsidR="007313C5" w:rsidRDefault="007313C5" w:rsidP="00B36DA7">
      <w:pPr>
        <w:ind w:left="210" w:hangingChars="100" w:hanging="210"/>
      </w:pPr>
      <w:r>
        <w:rPr>
          <w:rFonts w:hint="eastAsia"/>
        </w:rPr>
        <w:lastRenderedPageBreak/>
        <w:t>２　補助事業実績報告書に次の書類を添付しなければならない。</w:t>
      </w:r>
    </w:p>
    <w:p w:rsidR="007313C5" w:rsidRDefault="007313C5" w:rsidP="00B36DA7">
      <w:pPr>
        <w:ind w:left="210" w:hangingChars="100" w:hanging="210"/>
      </w:pPr>
      <w:r>
        <w:rPr>
          <w:rFonts w:hint="eastAsia"/>
        </w:rPr>
        <w:t>（１）</w:t>
      </w:r>
      <w:r w:rsidR="00E17D26">
        <w:rPr>
          <w:rFonts w:hint="eastAsia"/>
        </w:rPr>
        <w:t>様式第２号による事業実績書</w:t>
      </w:r>
    </w:p>
    <w:p w:rsidR="00E17D26" w:rsidRDefault="00E17D26" w:rsidP="00B36DA7">
      <w:pPr>
        <w:ind w:left="210" w:hangingChars="100" w:hanging="210"/>
      </w:pPr>
      <w:r>
        <w:rPr>
          <w:rFonts w:hint="eastAsia"/>
        </w:rPr>
        <w:t>（２）</w:t>
      </w:r>
      <w:r w:rsidR="003D48CB">
        <w:rPr>
          <w:rFonts w:hint="eastAsia"/>
        </w:rPr>
        <w:t>その他</w:t>
      </w:r>
      <w:r w:rsidR="00B92F79">
        <w:rPr>
          <w:rFonts w:hint="eastAsia"/>
        </w:rPr>
        <w:t>会長が必要と認める書類</w:t>
      </w:r>
    </w:p>
    <w:p w:rsidR="00B36DA7" w:rsidRDefault="00B36DA7" w:rsidP="00B36DA7">
      <w:pPr>
        <w:ind w:left="210" w:hangingChars="100" w:hanging="210"/>
      </w:pPr>
      <w:r>
        <w:rPr>
          <w:rFonts w:hint="eastAsia"/>
        </w:rPr>
        <w:t>（補助金の請求）</w:t>
      </w:r>
    </w:p>
    <w:p w:rsidR="00B36DA7" w:rsidRDefault="00B42E8E" w:rsidP="00B36DA7">
      <w:pPr>
        <w:ind w:left="210" w:hangingChars="100" w:hanging="210"/>
      </w:pPr>
      <w:r>
        <w:rPr>
          <w:rFonts w:hint="eastAsia"/>
        </w:rPr>
        <w:t>第８</w:t>
      </w:r>
      <w:r w:rsidR="00C06AA4">
        <w:rPr>
          <w:rFonts w:hint="eastAsia"/>
        </w:rPr>
        <w:t>条　補助決定者は、前条の規定による書類等を提出し、</w:t>
      </w:r>
      <w:r w:rsidR="00AD7EA6">
        <w:rPr>
          <w:rFonts w:hint="eastAsia"/>
        </w:rPr>
        <w:t>審査を受けた後、請求書</w:t>
      </w:r>
      <w:r w:rsidR="008F1FA1">
        <w:rPr>
          <w:rFonts w:hint="eastAsia"/>
        </w:rPr>
        <w:t>を会長</w:t>
      </w:r>
      <w:r w:rsidR="00B36DA7">
        <w:rPr>
          <w:rFonts w:hint="eastAsia"/>
        </w:rPr>
        <w:t>に提出しなければならない。</w:t>
      </w:r>
    </w:p>
    <w:p w:rsidR="00B36DA7" w:rsidRDefault="00222510" w:rsidP="00B36DA7">
      <w:pPr>
        <w:ind w:left="210" w:hangingChars="100" w:hanging="210"/>
      </w:pPr>
      <w:r>
        <w:rPr>
          <w:rFonts w:hint="eastAsia"/>
        </w:rPr>
        <w:t>２　会長</w:t>
      </w:r>
      <w:r w:rsidR="00B36DA7">
        <w:rPr>
          <w:rFonts w:hint="eastAsia"/>
        </w:rPr>
        <w:t>は、前項の請求書が提出されたときには、速やかに補助金を交付するものとする。</w:t>
      </w:r>
    </w:p>
    <w:p w:rsidR="00B36DA7" w:rsidRDefault="00B36DA7" w:rsidP="00B36DA7">
      <w:pPr>
        <w:ind w:left="210" w:hangingChars="100" w:hanging="210"/>
      </w:pPr>
      <w:r>
        <w:rPr>
          <w:rFonts w:hint="eastAsia"/>
        </w:rPr>
        <w:t>（その他）</w:t>
      </w:r>
    </w:p>
    <w:p w:rsidR="00B36DA7" w:rsidRDefault="00222510" w:rsidP="00B36DA7">
      <w:pPr>
        <w:ind w:left="210" w:hangingChars="100" w:hanging="210"/>
      </w:pPr>
      <w:r>
        <w:rPr>
          <w:rFonts w:hint="eastAsia"/>
        </w:rPr>
        <w:t>第９条　この要綱</w:t>
      </w:r>
      <w:r w:rsidR="00B36DA7">
        <w:rPr>
          <w:rFonts w:hint="eastAsia"/>
        </w:rPr>
        <w:t>に定めるもののほか、補助金の交付に関し、必要な事項は、別に定める。</w:t>
      </w:r>
    </w:p>
    <w:p w:rsidR="00B36DA7" w:rsidRDefault="00B36DA7" w:rsidP="00B36DA7">
      <w:pPr>
        <w:ind w:leftChars="100" w:left="210"/>
      </w:pPr>
      <w:r>
        <w:rPr>
          <w:rFonts w:hint="eastAsia"/>
        </w:rPr>
        <w:t>附</w:t>
      </w:r>
      <w:r>
        <w:rPr>
          <w:rFonts w:hint="eastAsia"/>
        </w:rPr>
        <w:t xml:space="preserve"> </w:t>
      </w:r>
      <w:r>
        <w:rPr>
          <w:rFonts w:hint="eastAsia"/>
        </w:rPr>
        <w:t>則</w:t>
      </w:r>
    </w:p>
    <w:p w:rsidR="00196EEB" w:rsidRDefault="001176B6" w:rsidP="00B36DA7">
      <w:pPr>
        <w:ind w:left="210" w:hangingChars="100" w:hanging="210"/>
      </w:pPr>
      <w:r>
        <w:rPr>
          <w:rFonts w:hint="eastAsia"/>
        </w:rPr>
        <w:t>この告示は、平成</w:t>
      </w:r>
      <w:r w:rsidR="003E7F7F" w:rsidRPr="005E6194">
        <w:rPr>
          <w:rFonts w:hint="eastAsia"/>
        </w:rPr>
        <w:t>３０</w:t>
      </w:r>
      <w:r>
        <w:rPr>
          <w:rFonts w:hint="eastAsia"/>
        </w:rPr>
        <w:t>年</w:t>
      </w:r>
      <w:r w:rsidR="005E6194">
        <w:rPr>
          <w:rFonts w:hint="eastAsia"/>
        </w:rPr>
        <w:t>７</w:t>
      </w:r>
      <w:r>
        <w:rPr>
          <w:rFonts w:hint="eastAsia"/>
        </w:rPr>
        <w:t>月</w:t>
      </w:r>
      <w:r w:rsidR="005E6194">
        <w:rPr>
          <w:rFonts w:hint="eastAsia"/>
        </w:rPr>
        <w:t>１０</w:t>
      </w:r>
      <w:r w:rsidR="00B36DA7">
        <w:rPr>
          <w:rFonts w:hint="eastAsia"/>
        </w:rPr>
        <w:t>日から施行する。</w:t>
      </w:r>
      <w:bookmarkStart w:id="0" w:name="_GoBack"/>
      <w:bookmarkEnd w:id="0"/>
    </w:p>
    <w:p w:rsidR="00196EEB" w:rsidRDefault="00196EEB" w:rsidP="00884E55">
      <w:pPr>
        <w:ind w:left="210" w:hangingChars="100" w:hanging="210"/>
      </w:pPr>
    </w:p>
    <w:p w:rsidR="001176B6" w:rsidRDefault="001176B6" w:rsidP="00884E55">
      <w:pPr>
        <w:ind w:left="210" w:hangingChars="100" w:hanging="210"/>
      </w:pPr>
      <w:r>
        <w:rPr>
          <w:rFonts w:hint="eastAsia"/>
        </w:rPr>
        <w:t>別表（第３条関係）</w:t>
      </w:r>
    </w:p>
    <w:tbl>
      <w:tblPr>
        <w:tblStyle w:val="a8"/>
        <w:tblW w:w="0" w:type="auto"/>
        <w:tblInd w:w="279" w:type="dxa"/>
        <w:tblLook w:val="04A0" w:firstRow="1" w:lastRow="0" w:firstColumn="1" w:lastColumn="0" w:noHBand="0" w:noVBand="1"/>
      </w:tblPr>
      <w:tblGrid>
        <w:gridCol w:w="709"/>
        <w:gridCol w:w="5587"/>
        <w:gridCol w:w="1919"/>
      </w:tblGrid>
      <w:tr w:rsidR="006153A2" w:rsidTr="006153A2">
        <w:tc>
          <w:tcPr>
            <w:tcW w:w="709" w:type="dxa"/>
          </w:tcPr>
          <w:p w:rsidR="006153A2" w:rsidRDefault="006153A2" w:rsidP="00111676">
            <w:pPr>
              <w:jc w:val="center"/>
            </w:pPr>
            <w:r>
              <w:rPr>
                <w:rFonts w:hint="eastAsia"/>
              </w:rPr>
              <w:t>区分</w:t>
            </w:r>
          </w:p>
        </w:tc>
        <w:tc>
          <w:tcPr>
            <w:tcW w:w="5587" w:type="dxa"/>
          </w:tcPr>
          <w:p w:rsidR="006153A2" w:rsidRDefault="006153A2" w:rsidP="00111676">
            <w:pPr>
              <w:jc w:val="center"/>
            </w:pPr>
            <w:r>
              <w:rPr>
                <w:rFonts w:hint="eastAsia"/>
              </w:rPr>
              <w:t>対象事業及び経費</w:t>
            </w:r>
          </w:p>
        </w:tc>
        <w:tc>
          <w:tcPr>
            <w:tcW w:w="1919" w:type="dxa"/>
          </w:tcPr>
          <w:p w:rsidR="006153A2" w:rsidRDefault="006153A2" w:rsidP="00111676">
            <w:pPr>
              <w:jc w:val="center"/>
            </w:pPr>
            <w:r>
              <w:rPr>
                <w:rFonts w:hint="eastAsia"/>
              </w:rPr>
              <w:t>補助額</w:t>
            </w:r>
          </w:p>
        </w:tc>
      </w:tr>
      <w:tr w:rsidR="006153A2" w:rsidTr="006153A2">
        <w:tc>
          <w:tcPr>
            <w:tcW w:w="709" w:type="dxa"/>
          </w:tcPr>
          <w:p w:rsidR="006153A2" w:rsidRDefault="006153A2" w:rsidP="006153A2">
            <w:pPr>
              <w:ind w:left="210" w:hangingChars="100" w:hanging="210"/>
              <w:jc w:val="center"/>
            </w:pPr>
            <w:r>
              <w:rPr>
                <w:rFonts w:hint="eastAsia"/>
              </w:rPr>
              <w:t>１</w:t>
            </w:r>
          </w:p>
        </w:tc>
        <w:tc>
          <w:tcPr>
            <w:tcW w:w="5587" w:type="dxa"/>
          </w:tcPr>
          <w:p w:rsidR="006153A2" w:rsidRDefault="006153A2" w:rsidP="00111676">
            <w:pPr>
              <w:ind w:left="210" w:hangingChars="100" w:hanging="210"/>
            </w:pPr>
            <w:r>
              <w:rPr>
                <w:rFonts w:hint="eastAsia"/>
              </w:rPr>
              <w:t>（１）複数観光協会員が連携したイベントで、町または観光協会が共催または後援するイベントにかかる次に掲げる費用</w:t>
            </w:r>
          </w:p>
          <w:p w:rsidR="006153A2" w:rsidRDefault="006153A2" w:rsidP="005E6194">
            <w:pPr>
              <w:ind w:left="210" w:hangingChars="100" w:hanging="210"/>
              <w:rPr>
                <w:rFonts w:hint="eastAsia"/>
              </w:rPr>
            </w:pPr>
            <w:r>
              <w:rPr>
                <w:rFonts w:hint="eastAsia"/>
              </w:rPr>
              <w:t>・報償費（</w:t>
            </w:r>
            <w:r w:rsidRPr="00FC5994">
              <w:rPr>
                <w:rFonts w:hint="eastAsia"/>
              </w:rPr>
              <w:t>謝礼</w:t>
            </w:r>
            <w:r>
              <w:rPr>
                <w:rFonts w:hint="eastAsia"/>
              </w:rPr>
              <w:t>、出演料）</w:t>
            </w:r>
            <w:r w:rsidRPr="00FC5994">
              <w:rPr>
                <w:rFonts w:hint="eastAsia"/>
              </w:rPr>
              <w:t>、</w:t>
            </w:r>
            <w:r>
              <w:rPr>
                <w:rFonts w:hint="eastAsia"/>
              </w:rPr>
              <w:t>需用費（消耗品費、燃料費、光熱水費、印刷製本費）、役務費（保険料）、使用料及び賃借料（会場使用料）、委託料、</w:t>
            </w:r>
          </w:p>
        </w:tc>
        <w:tc>
          <w:tcPr>
            <w:tcW w:w="1919" w:type="dxa"/>
          </w:tcPr>
          <w:p w:rsidR="006153A2" w:rsidRDefault="006153A2" w:rsidP="00111676">
            <w:r>
              <w:rPr>
                <w:rFonts w:hint="eastAsia"/>
              </w:rPr>
              <w:t>２分の１以内の額。ただし、２０万円を限度とする。</w:t>
            </w:r>
          </w:p>
        </w:tc>
      </w:tr>
      <w:tr w:rsidR="005E6194" w:rsidTr="006153A2">
        <w:tc>
          <w:tcPr>
            <w:tcW w:w="709" w:type="dxa"/>
          </w:tcPr>
          <w:p w:rsidR="005E6194" w:rsidRPr="005E6194" w:rsidRDefault="005E6194" w:rsidP="005E6194">
            <w:pPr>
              <w:ind w:left="210" w:hangingChars="100" w:hanging="210"/>
              <w:jc w:val="center"/>
              <w:rPr>
                <w:strike/>
                <w:highlight w:val="yellow"/>
              </w:rPr>
            </w:pPr>
            <w:r w:rsidRPr="005E6194">
              <w:rPr>
                <w:rFonts w:hint="eastAsia"/>
              </w:rPr>
              <w:t>２</w:t>
            </w:r>
          </w:p>
        </w:tc>
        <w:tc>
          <w:tcPr>
            <w:tcW w:w="5587" w:type="dxa"/>
          </w:tcPr>
          <w:p w:rsidR="005E6194" w:rsidRPr="005E6194" w:rsidRDefault="005E6194" w:rsidP="00111676">
            <w:pPr>
              <w:ind w:left="210" w:hangingChars="100" w:hanging="210"/>
            </w:pPr>
            <w:r w:rsidRPr="005E6194">
              <w:rPr>
                <w:rFonts w:hint="eastAsia"/>
              </w:rPr>
              <w:t>（２）複数観光協会員が連携し、宿泊を伴うツアーの造成にかかる費用（ただし</w:t>
            </w:r>
            <w:r w:rsidRPr="005E6194">
              <w:rPr>
                <w:rFonts w:hint="eastAsia"/>
              </w:rPr>
              <w:t>10</w:t>
            </w:r>
            <w:r w:rsidRPr="005E6194">
              <w:rPr>
                <w:rFonts w:hint="eastAsia"/>
              </w:rPr>
              <w:t>名以上が参加するツアーが実施された場合に限る）</w:t>
            </w:r>
          </w:p>
          <w:p w:rsidR="005E6194" w:rsidRPr="005E6194" w:rsidRDefault="005E6194" w:rsidP="00111676">
            <w:pPr>
              <w:ind w:left="210" w:hangingChars="100" w:hanging="210"/>
              <w:rPr>
                <w:strike/>
                <w:highlight w:val="yellow"/>
              </w:rPr>
            </w:pPr>
            <w:r w:rsidRPr="005E6194">
              <w:rPr>
                <w:rFonts w:hint="eastAsia"/>
              </w:rPr>
              <w:t>・需用費（消耗品費、燃料費、光熱水費、印刷製本費）、役務費（保険料）、使用料及び賃借料（会場使用料）</w:t>
            </w:r>
          </w:p>
        </w:tc>
        <w:tc>
          <w:tcPr>
            <w:tcW w:w="1919" w:type="dxa"/>
          </w:tcPr>
          <w:p w:rsidR="005E6194" w:rsidRPr="00173533" w:rsidRDefault="005E6194" w:rsidP="00111676">
            <w:pPr>
              <w:rPr>
                <w:strike/>
                <w:highlight w:val="yellow"/>
              </w:rPr>
            </w:pPr>
            <w:r>
              <w:rPr>
                <w:rFonts w:hint="eastAsia"/>
              </w:rPr>
              <w:t>２分の１以内の額。ただし、１０万円を限度とする。</w:t>
            </w:r>
          </w:p>
        </w:tc>
      </w:tr>
      <w:tr w:rsidR="005E6194" w:rsidTr="005E6194">
        <w:trPr>
          <w:trHeight w:val="1154"/>
        </w:trPr>
        <w:tc>
          <w:tcPr>
            <w:tcW w:w="709" w:type="dxa"/>
          </w:tcPr>
          <w:p w:rsidR="005E6194" w:rsidRPr="005E6194" w:rsidRDefault="005E6194" w:rsidP="006153A2">
            <w:pPr>
              <w:ind w:left="210" w:hangingChars="100" w:hanging="210"/>
              <w:jc w:val="center"/>
            </w:pPr>
            <w:r w:rsidRPr="005E6194">
              <w:rPr>
                <w:rFonts w:hint="eastAsia"/>
              </w:rPr>
              <w:t>３</w:t>
            </w:r>
          </w:p>
        </w:tc>
        <w:tc>
          <w:tcPr>
            <w:tcW w:w="5587" w:type="dxa"/>
          </w:tcPr>
          <w:p w:rsidR="005E6194" w:rsidRPr="005E6194" w:rsidRDefault="005E6194" w:rsidP="00111676">
            <w:pPr>
              <w:ind w:left="210" w:hangingChars="100" w:hanging="210"/>
            </w:pPr>
            <w:r w:rsidRPr="005E6194">
              <w:rPr>
                <w:rFonts w:hint="eastAsia"/>
              </w:rPr>
              <w:t>（３）ホームページ、</w:t>
            </w:r>
            <w:r w:rsidRPr="005E6194">
              <w:rPr>
                <w:rFonts w:hint="eastAsia"/>
              </w:rPr>
              <w:t>SNS</w:t>
            </w:r>
            <w:r w:rsidRPr="005E6194">
              <w:rPr>
                <w:rFonts w:hint="eastAsia"/>
              </w:rPr>
              <w:t>等を活用した情報発信に係る費用</w:t>
            </w:r>
          </w:p>
          <w:p w:rsidR="005E6194" w:rsidRPr="005E6194" w:rsidRDefault="005E6194" w:rsidP="00111676">
            <w:pPr>
              <w:ind w:left="210" w:hangingChars="100" w:hanging="210"/>
            </w:pPr>
            <w:r w:rsidRPr="005E6194">
              <w:rPr>
                <w:rFonts w:hint="eastAsia"/>
              </w:rPr>
              <w:t>・報償費（講師謝礼等）、委託料（ホームページ改修費等）</w:t>
            </w:r>
          </w:p>
        </w:tc>
        <w:tc>
          <w:tcPr>
            <w:tcW w:w="1919" w:type="dxa"/>
          </w:tcPr>
          <w:p w:rsidR="005E6194" w:rsidRDefault="005E6194" w:rsidP="00C40263">
            <w:r>
              <w:rPr>
                <w:rFonts w:hint="eastAsia"/>
              </w:rPr>
              <w:t>２分の１以内の額。ただし、２０万円を限度とする。</w:t>
            </w:r>
          </w:p>
        </w:tc>
      </w:tr>
    </w:tbl>
    <w:p w:rsidR="00923D6C" w:rsidRDefault="00923D6C" w:rsidP="00923D6C">
      <w:pPr>
        <w:ind w:left="210" w:hangingChars="100" w:hanging="210"/>
      </w:pPr>
      <w:r>
        <w:rPr>
          <w:rFonts w:hint="eastAsia"/>
        </w:rPr>
        <w:t>※補助金交付対象経費に補助率を乗じた額に千円未満の端数があるときは、その端数を切り捨てた額を補助金交付額とする。</w:t>
      </w:r>
    </w:p>
    <w:p w:rsidR="003E7F7F" w:rsidRPr="005E6194" w:rsidRDefault="003E7F7F" w:rsidP="00923D6C">
      <w:pPr>
        <w:ind w:left="210" w:hangingChars="100" w:hanging="210"/>
      </w:pPr>
      <w:r w:rsidRPr="005E6194">
        <w:rPr>
          <w:rFonts w:hint="eastAsia"/>
        </w:rPr>
        <w:t>※本補助金の適用は１事業（１区分）につき１回限りとする。</w:t>
      </w:r>
    </w:p>
    <w:sectPr w:rsidR="003E7F7F" w:rsidRPr="005E6194" w:rsidSect="00923D6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80A" w:rsidRDefault="0090280A" w:rsidP="00C16A7D">
      <w:r>
        <w:separator/>
      </w:r>
    </w:p>
  </w:endnote>
  <w:endnote w:type="continuationSeparator" w:id="0">
    <w:p w:rsidR="0090280A" w:rsidRDefault="0090280A" w:rsidP="00C1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80A" w:rsidRDefault="0090280A" w:rsidP="00C16A7D">
      <w:r>
        <w:separator/>
      </w:r>
    </w:p>
  </w:footnote>
  <w:footnote w:type="continuationSeparator" w:id="0">
    <w:p w:rsidR="0090280A" w:rsidRDefault="0090280A" w:rsidP="00C16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7D"/>
    <w:rsid w:val="00015D13"/>
    <w:rsid w:val="00017B5D"/>
    <w:rsid w:val="00035B6E"/>
    <w:rsid w:val="0007167D"/>
    <w:rsid w:val="00091A0E"/>
    <w:rsid w:val="00094433"/>
    <w:rsid w:val="0009648B"/>
    <w:rsid w:val="000B0F84"/>
    <w:rsid w:val="000B220A"/>
    <w:rsid w:val="000D5058"/>
    <w:rsid w:val="000E7B0E"/>
    <w:rsid w:val="00101AD3"/>
    <w:rsid w:val="001176B6"/>
    <w:rsid w:val="001337E9"/>
    <w:rsid w:val="001414A1"/>
    <w:rsid w:val="0015661C"/>
    <w:rsid w:val="00173533"/>
    <w:rsid w:val="001816D6"/>
    <w:rsid w:val="00196EEB"/>
    <w:rsid w:val="001A0AA5"/>
    <w:rsid w:val="001D26E3"/>
    <w:rsid w:val="001E07F8"/>
    <w:rsid w:val="00210E5E"/>
    <w:rsid w:val="00222510"/>
    <w:rsid w:val="0022459F"/>
    <w:rsid w:val="00272FA4"/>
    <w:rsid w:val="00295849"/>
    <w:rsid w:val="002D1414"/>
    <w:rsid w:val="00304A04"/>
    <w:rsid w:val="00327275"/>
    <w:rsid w:val="003276D3"/>
    <w:rsid w:val="0034742B"/>
    <w:rsid w:val="00355928"/>
    <w:rsid w:val="003D48CB"/>
    <w:rsid w:val="003E7F7F"/>
    <w:rsid w:val="00470609"/>
    <w:rsid w:val="004E642E"/>
    <w:rsid w:val="00506E80"/>
    <w:rsid w:val="0057597F"/>
    <w:rsid w:val="0058667D"/>
    <w:rsid w:val="005B551F"/>
    <w:rsid w:val="005C60DD"/>
    <w:rsid w:val="005E2DDF"/>
    <w:rsid w:val="005E6194"/>
    <w:rsid w:val="006079BF"/>
    <w:rsid w:val="006153A2"/>
    <w:rsid w:val="006439A3"/>
    <w:rsid w:val="006512D6"/>
    <w:rsid w:val="00672473"/>
    <w:rsid w:val="006B5E57"/>
    <w:rsid w:val="006C77FC"/>
    <w:rsid w:val="006F048C"/>
    <w:rsid w:val="0071180A"/>
    <w:rsid w:val="00723516"/>
    <w:rsid w:val="007313C5"/>
    <w:rsid w:val="00791C1A"/>
    <w:rsid w:val="007A0591"/>
    <w:rsid w:val="007B5F0A"/>
    <w:rsid w:val="007C341A"/>
    <w:rsid w:val="007E024C"/>
    <w:rsid w:val="007E59F6"/>
    <w:rsid w:val="008128F2"/>
    <w:rsid w:val="00831F0C"/>
    <w:rsid w:val="0084131D"/>
    <w:rsid w:val="00856F78"/>
    <w:rsid w:val="00872FEA"/>
    <w:rsid w:val="00883C12"/>
    <w:rsid w:val="00884E55"/>
    <w:rsid w:val="008B5D03"/>
    <w:rsid w:val="008F1FA1"/>
    <w:rsid w:val="0090280A"/>
    <w:rsid w:val="00923D6C"/>
    <w:rsid w:val="00937C06"/>
    <w:rsid w:val="009E67A8"/>
    <w:rsid w:val="009F12D7"/>
    <w:rsid w:val="00A472D1"/>
    <w:rsid w:val="00A62965"/>
    <w:rsid w:val="00A74816"/>
    <w:rsid w:val="00A8292D"/>
    <w:rsid w:val="00A92581"/>
    <w:rsid w:val="00AD0A56"/>
    <w:rsid w:val="00AD7EA6"/>
    <w:rsid w:val="00B1401F"/>
    <w:rsid w:val="00B32B05"/>
    <w:rsid w:val="00B36DA7"/>
    <w:rsid w:val="00B42E8E"/>
    <w:rsid w:val="00B92F79"/>
    <w:rsid w:val="00BD0745"/>
    <w:rsid w:val="00C06AA4"/>
    <w:rsid w:val="00C16A7D"/>
    <w:rsid w:val="00C27084"/>
    <w:rsid w:val="00C33828"/>
    <w:rsid w:val="00C40263"/>
    <w:rsid w:val="00CA6C39"/>
    <w:rsid w:val="00CB48BE"/>
    <w:rsid w:val="00CC1C99"/>
    <w:rsid w:val="00CD297D"/>
    <w:rsid w:val="00D10B77"/>
    <w:rsid w:val="00D17426"/>
    <w:rsid w:val="00D22668"/>
    <w:rsid w:val="00DF6F68"/>
    <w:rsid w:val="00E013A5"/>
    <w:rsid w:val="00E17D26"/>
    <w:rsid w:val="00E278C0"/>
    <w:rsid w:val="00E739C7"/>
    <w:rsid w:val="00EC3E7A"/>
    <w:rsid w:val="00EC42E5"/>
    <w:rsid w:val="00F129DB"/>
    <w:rsid w:val="00F14CF7"/>
    <w:rsid w:val="00F927F0"/>
    <w:rsid w:val="00FC5994"/>
    <w:rsid w:val="00FD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DF9B793-56AB-479A-88F5-9EBFD689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667D"/>
  </w:style>
  <w:style w:type="character" w:customStyle="1" w:styleId="a4">
    <w:name w:val="日付 (文字)"/>
    <w:basedOn w:val="a0"/>
    <w:link w:val="a3"/>
    <w:uiPriority w:val="99"/>
    <w:semiHidden/>
    <w:rsid w:val="0058667D"/>
  </w:style>
  <w:style w:type="paragraph" w:styleId="a5">
    <w:name w:val="List Paragraph"/>
    <w:basedOn w:val="a"/>
    <w:uiPriority w:val="34"/>
    <w:qFormat/>
    <w:rsid w:val="0058667D"/>
    <w:pPr>
      <w:ind w:leftChars="400" w:left="840"/>
    </w:pPr>
  </w:style>
  <w:style w:type="paragraph" w:styleId="a6">
    <w:name w:val="Balloon Text"/>
    <w:basedOn w:val="a"/>
    <w:link w:val="a7"/>
    <w:uiPriority w:val="99"/>
    <w:semiHidden/>
    <w:unhideWhenUsed/>
    <w:rsid w:val="004706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0609"/>
    <w:rPr>
      <w:rFonts w:asciiTheme="majorHAnsi" w:eastAsiaTheme="majorEastAsia" w:hAnsiTheme="majorHAnsi" w:cstheme="majorBidi"/>
      <w:sz w:val="18"/>
      <w:szCs w:val="18"/>
    </w:rPr>
  </w:style>
  <w:style w:type="table" w:styleId="a8">
    <w:name w:val="Table Grid"/>
    <w:basedOn w:val="a1"/>
    <w:uiPriority w:val="39"/>
    <w:rsid w:val="0019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16A7D"/>
    <w:pPr>
      <w:tabs>
        <w:tab w:val="center" w:pos="4252"/>
        <w:tab w:val="right" w:pos="8504"/>
      </w:tabs>
      <w:snapToGrid w:val="0"/>
    </w:pPr>
  </w:style>
  <w:style w:type="character" w:customStyle="1" w:styleId="aa">
    <w:name w:val="ヘッダー (文字)"/>
    <w:basedOn w:val="a0"/>
    <w:link w:val="a9"/>
    <w:uiPriority w:val="99"/>
    <w:rsid w:val="00C16A7D"/>
  </w:style>
  <w:style w:type="paragraph" w:styleId="ab">
    <w:name w:val="footer"/>
    <w:basedOn w:val="a"/>
    <w:link w:val="ac"/>
    <w:uiPriority w:val="99"/>
    <w:unhideWhenUsed/>
    <w:rsid w:val="00C16A7D"/>
    <w:pPr>
      <w:tabs>
        <w:tab w:val="center" w:pos="4252"/>
        <w:tab w:val="right" w:pos="8504"/>
      </w:tabs>
      <w:snapToGrid w:val="0"/>
    </w:pPr>
  </w:style>
  <w:style w:type="character" w:customStyle="1" w:styleId="ac">
    <w:name w:val="フッター (文字)"/>
    <w:basedOn w:val="a0"/>
    <w:link w:val="ab"/>
    <w:uiPriority w:val="99"/>
    <w:rsid w:val="00C16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3297">
      <w:bodyDiv w:val="1"/>
      <w:marLeft w:val="0"/>
      <w:marRight w:val="0"/>
      <w:marTop w:val="0"/>
      <w:marBottom w:val="0"/>
      <w:divBdr>
        <w:top w:val="none" w:sz="0" w:space="0" w:color="auto"/>
        <w:left w:val="none" w:sz="0" w:space="0" w:color="auto"/>
        <w:bottom w:val="none" w:sz="0" w:space="0" w:color="auto"/>
        <w:right w:val="none" w:sz="0" w:space="0" w:color="auto"/>
      </w:divBdr>
      <w:divsChild>
        <w:div w:id="307587443">
          <w:marLeft w:val="0"/>
          <w:marRight w:val="0"/>
          <w:marTop w:val="0"/>
          <w:marBottom w:val="0"/>
          <w:divBdr>
            <w:top w:val="none" w:sz="0" w:space="0" w:color="auto"/>
            <w:left w:val="none" w:sz="0" w:space="0" w:color="auto"/>
            <w:bottom w:val="none" w:sz="0" w:space="0" w:color="auto"/>
            <w:right w:val="none" w:sz="0" w:space="0" w:color="auto"/>
          </w:divBdr>
        </w:div>
      </w:divsChild>
    </w:div>
    <w:div w:id="541674384">
      <w:bodyDiv w:val="1"/>
      <w:marLeft w:val="0"/>
      <w:marRight w:val="0"/>
      <w:marTop w:val="0"/>
      <w:marBottom w:val="0"/>
      <w:divBdr>
        <w:top w:val="none" w:sz="0" w:space="0" w:color="auto"/>
        <w:left w:val="none" w:sz="0" w:space="0" w:color="auto"/>
        <w:bottom w:val="none" w:sz="0" w:space="0" w:color="auto"/>
        <w:right w:val="none" w:sz="0" w:space="0" w:color="auto"/>
      </w:divBdr>
      <w:divsChild>
        <w:div w:id="268976173">
          <w:marLeft w:val="0"/>
          <w:marRight w:val="0"/>
          <w:marTop w:val="0"/>
          <w:marBottom w:val="0"/>
          <w:divBdr>
            <w:top w:val="none" w:sz="0" w:space="0" w:color="auto"/>
            <w:left w:val="none" w:sz="0" w:space="0" w:color="auto"/>
            <w:bottom w:val="none" w:sz="0" w:space="0" w:color="auto"/>
            <w:right w:val="none" w:sz="0" w:space="0" w:color="auto"/>
          </w:divBdr>
        </w:div>
      </w:divsChild>
    </w:div>
    <w:div w:id="1232152067">
      <w:bodyDiv w:val="1"/>
      <w:marLeft w:val="0"/>
      <w:marRight w:val="0"/>
      <w:marTop w:val="0"/>
      <w:marBottom w:val="0"/>
      <w:divBdr>
        <w:top w:val="none" w:sz="0" w:space="0" w:color="auto"/>
        <w:left w:val="none" w:sz="0" w:space="0" w:color="auto"/>
        <w:bottom w:val="none" w:sz="0" w:space="0" w:color="auto"/>
        <w:right w:val="none" w:sz="0" w:space="0" w:color="auto"/>
      </w:divBdr>
      <w:divsChild>
        <w:div w:id="2120486998">
          <w:marLeft w:val="0"/>
          <w:marRight w:val="0"/>
          <w:marTop w:val="0"/>
          <w:marBottom w:val="0"/>
          <w:divBdr>
            <w:top w:val="none" w:sz="0" w:space="0" w:color="auto"/>
            <w:left w:val="none" w:sz="0" w:space="0" w:color="auto"/>
            <w:bottom w:val="none" w:sz="0" w:space="0" w:color="auto"/>
            <w:right w:val="none" w:sz="0" w:space="0" w:color="auto"/>
          </w:divBdr>
          <w:divsChild>
            <w:div w:id="1748576729">
              <w:marLeft w:val="0"/>
              <w:marRight w:val="0"/>
              <w:marTop w:val="0"/>
              <w:marBottom w:val="0"/>
              <w:divBdr>
                <w:top w:val="none" w:sz="0" w:space="0" w:color="auto"/>
                <w:left w:val="none" w:sz="0" w:space="0" w:color="auto"/>
                <w:bottom w:val="none" w:sz="0" w:space="0" w:color="auto"/>
                <w:right w:val="none" w:sz="0" w:space="0" w:color="auto"/>
              </w:divBdr>
            </w:div>
            <w:div w:id="1130829534">
              <w:marLeft w:val="0"/>
              <w:marRight w:val="0"/>
              <w:marTop w:val="0"/>
              <w:marBottom w:val="0"/>
              <w:divBdr>
                <w:top w:val="none" w:sz="0" w:space="0" w:color="auto"/>
                <w:left w:val="none" w:sz="0" w:space="0" w:color="auto"/>
                <w:bottom w:val="none" w:sz="0" w:space="0" w:color="auto"/>
                <w:right w:val="none" w:sz="0" w:space="0" w:color="auto"/>
              </w:divBdr>
            </w:div>
            <w:div w:id="1050882293">
              <w:marLeft w:val="0"/>
              <w:marRight w:val="0"/>
              <w:marTop w:val="0"/>
              <w:marBottom w:val="0"/>
              <w:divBdr>
                <w:top w:val="none" w:sz="0" w:space="0" w:color="auto"/>
                <w:left w:val="none" w:sz="0" w:space="0" w:color="auto"/>
                <w:bottom w:val="none" w:sz="0" w:space="0" w:color="auto"/>
                <w:right w:val="none" w:sz="0" w:space="0" w:color="auto"/>
              </w:divBdr>
            </w:div>
            <w:div w:id="739057812">
              <w:marLeft w:val="0"/>
              <w:marRight w:val="0"/>
              <w:marTop w:val="0"/>
              <w:marBottom w:val="0"/>
              <w:divBdr>
                <w:top w:val="none" w:sz="0" w:space="0" w:color="auto"/>
                <w:left w:val="none" w:sz="0" w:space="0" w:color="auto"/>
                <w:bottom w:val="none" w:sz="0" w:space="0" w:color="auto"/>
                <w:right w:val="none" w:sz="0" w:space="0" w:color="auto"/>
              </w:divBdr>
            </w:div>
            <w:div w:id="1866748426">
              <w:marLeft w:val="0"/>
              <w:marRight w:val="0"/>
              <w:marTop w:val="0"/>
              <w:marBottom w:val="0"/>
              <w:divBdr>
                <w:top w:val="none" w:sz="0" w:space="0" w:color="auto"/>
                <w:left w:val="none" w:sz="0" w:space="0" w:color="auto"/>
                <w:bottom w:val="none" w:sz="0" w:space="0" w:color="auto"/>
                <w:right w:val="none" w:sz="0" w:space="0" w:color="auto"/>
              </w:divBdr>
            </w:div>
            <w:div w:id="198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7817">
      <w:bodyDiv w:val="1"/>
      <w:marLeft w:val="0"/>
      <w:marRight w:val="0"/>
      <w:marTop w:val="0"/>
      <w:marBottom w:val="0"/>
      <w:divBdr>
        <w:top w:val="none" w:sz="0" w:space="0" w:color="auto"/>
        <w:left w:val="none" w:sz="0" w:space="0" w:color="auto"/>
        <w:bottom w:val="none" w:sz="0" w:space="0" w:color="auto"/>
        <w:right w:val="none" w:sz="0" w:space="0" w:color="auto"/>
      </w:divBdr>
      <w:divsChild>
        <w:div w:id="1116490223">
          <w:marLeft w:val="0"/>
          <w:marRight w:val="0"/>
          <w:marTop w:val="0"/>
          <w:marBottom w:val="0"/>
          <w:divBdr>
            <w:top w:val="none" w:sz="0" w:space="0" w:color="auto"/>
            <w:left w:val="none" w:sz="0" w:space="0" w:color="auto"/>
            <w:bottom w:val="none" w:sz="0" w:space="0" w:color="auto"/>
            <w:right w:val="none" w:sz="0" w:space="0" w:color="auto"/>
          </w:divBdr>
        </w:div>
      </w:divsChild>
    </w:div>
    <w:div w:id="1974941060">
      <w:bodyDiv w:val="1"/>
      <w:marLeft w:val="0"/>
      <w:marRight w:val="0"/>
      <w:marTop w:val="0"/>
      <w:marBottom w:val="0"/>
      <w:divBdr>
        <w:top w:val="none" w:sz="0" w:space="0" w:color="auto"/>
        <w:left w:val="none" w:sz="0" w:space="0" w:color="auto"/>
        <w:bottom w:val="none" w:sz="0" w:space="0" w:color="auto"/>
        <w:right w:val="none" w:sz="0" w:space="0" w:color="auto"/>
      </w:divBdr>
      <w:divsChild>
        <w:div w:id="188416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id-syoukou01</dc:creator>
  <cp:keywords/>
  <dc:description/>
  <cp:lastModifiedBy>世羅町観光協会</cp:lastModifiedBy>
  <cp:revision>16</cp:revision>
  <cp:lastPrinted>2018-06-19T00:19:00Z</cp:lastPrinted>
  <dcterms:created xsi:type="dcterms:W3CDTF">2017-06-01T01:19:00Z</dcterms:created>
  <dcterms:modified xsi:type="dcterms:W3CDTF">2018-08-07T23:46:00Z</dcterms:modified>
</cp:coreProperties>
</file>